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D3A52" w14:textId="77777777" w:rsidR="00DD5952" w:rsidRPr="00414229" w:rsidRDefault="00A93D3E" w:rsidP="00414229">
      <w:pPr>
        <w:jc w:val="center"/>
        <w:rPr>
          <w:rFonts w:ascii="American Typewriter" w:hAnsi="American Typewriter"/>
          <w:b/>
          <w:bCs/>
          <w:u w:val="single"/>
        </w:rPr>
      </w:pPr>
      <w:r w:rsidRPr="00414229">
        <w:rPr>
          <w:rFonts w:ascii="American Typewriter" w:hAnsi="American Typewriter"/>
          <w:b/>
          <w:bCs/>
          <w:u w:val="single"/>
        </w:rPr>
        <w:t>Jaarverslag 202</w:t>
      </w:r>
      <w:r w:rsidR="00D4723C">
        <w:rPr>
          <w:rFonts w:ascii="American Typewriter" w:hAnsi="American Typewriter"/>
          <w:b/>
          <w:bCs/>
          <w:u w:val="single"/>
        </w:rPr>
        <w:t>4.</w:t>
      </w:r>
    </w:p>
    <w:p w14:paraId="48F35912" w14:textId="77777777" w:rsidR="00414229" w:rsidRDefault="00414229" w:rsidP="00414229">
      <w:pPr>
        <w:jc w:val="center"/>
        <w:rPr>
          <w:rFonts w:ascii="American Typewriter" w:hAnsi="American Typewriter"/>
          <w:b/>
          <w:bCs/>
        </w:rPr>
      </w:pPr>
    </w:p>
    <w:p w14:paraId="3AACD5FD" w14:textId="77777777" w:rsidR="00414229" w:rsidRDefault="00414229" w:rsidP="00414229">
      <w:pPr>
        <w:jc w:val="center"/>
        <w:rPr>
          <w:rFonts w:ascii="American Typewriter" w:hAnsi="American Typewriter"/>
        </w:rPr>
      </w:pPr>
      <w:proofErr w:type="spellStart"/>
      <w:r>
        <w:rPr>
          <w:rFonts w:ascii="American Typewriter" w:hAnsi="American Typewriter"/>
          <w:b/>
          <w:bCs/>
        </w:rPr>
        <w:t>Clientenraad</w:t>
      </w:r>
      <w:proofErr w:type="spellEnd"/>
      <w:r>
        <w:rPr>
          <w:rFonts w:ascii="American Typewriter" w:hAnsi="American Typewriter"/>
          <w:b/>
          <w:bCs/>
        </w:rPr>
        <w:t xml:space="preserve"> “de Westerkim”.</w:t>
      </w:r>
    </w:p>
    <w:p w14:paraId="139A2B92" w14:textId="77777777" w:rsidR="00A93D3E" w:rsidRDefault="00A93D3E" w:rsidP="00A93D3E">
      <w:pPr>
        <w:jc w:val="center"/>
        <w:rPr>
          <w:rFonts w:ascii="American Typewriter" w:hAnsi="American Typewriter"/>
        </w:rPr>
      </w:pPr>
    </w:p>
    <w:p w14:paraId="1C863FA8" w14:textId="77777777" w:rsidR="00A93D3E" w:rsidRDefault="00A93D3E" w:rsidP="00A93D3E">
      <w:pPr>
        <w:rPr>
          <w:rFonts w:ascii="American Typewriter" w:hAnsi="American Typewriter"/>
        </w:rPr>
      </w:pPr>
    </w:p>
    <w:p w14:paraId="6544CBAC" w14:textId="77777777" w:rsidR="00A93D3E" w:rsidRDefault="00A93D3E" w:rsidP="00A93D3E">
      <w:pPr>
        <w:rPr>
          <w:rFonts w:ascii="American Typewriter" w:hAnsi="American Typewriter"/>
          <w:sz w:val="20"/>
          <w:szCs w:val="20"/>
        </w:rPr>
      </w:pPr>
      <w:r w:rsidRPr="00A93D3E">
        <w:rPr>
          <w:rFonts w:ascii="American Typewriter" w:hAnsi="American Typewriter"/>
          <w:sz w:val="20"/>
          <w:szCs w:val="20"/>
        </w:rPr>
        <w:t>In Woon- en zorgcentrum “de Westerkim”</w:t>
      </w:r>
      <w:r>
        <w:rPr>
          <w:rFonts w:ascii="American Typewriter" w:hAnsi="American Typewriter"/>
          <w:sz w:val="20"/>
          <w:szCs w:val="20"/>
        </w:rPr>
        <w:t xml:space="preserve"> is op grond van de wet Medezeggenschap </w:t>
      </w:r>
      <w:proofErr w:type="spellStart"/>
      <w:r>
        <w:rPr>
          <w:rFonts w:ascii="American Typewriter" w:hAnsi="American Typewriter"/>
          <w:sz w:val="20"/>
          <w:szCs w:val="20"/>
        </w:rPr>
        <w:t>Clienten</w:t>
      </w:r>
      <w:proofErr w:type="spellEnd"/>
      <w:r>
        <w:rPr>
          <w:rFonts w:ascii="American Typewriter" w:hAnsi="American Typewriter"/>
          <w:sz w:val="20"/>
          <w:szCs w:val="20"/>
        </w:rPr>
        <w:t xml:space="preserve"> Zorginstellingen een </w:t>
      </w:r>
      <w:proofErr w:type="spellStart"/>
      <w:r>
        <w:rPr>
          <w:rFonts w:ascii="American Typewriter" w:hAnsi="American Typewriter"/>
          <w:sz w:val="20"/>
          <w:szCs w:val="20"/>
        </w:rPr>
        <w:t>Clientenraad</w:t>
      </w:r>
      <w:proofErr w:type="spellEnd"/>
      <w:r>
        <w:rPr>
          <w:rFonts w:ascii="American Typewriter" w:hAnsi="American Typewriter"/>
          <w:sz w:val="20"/>
          <w:szCs w:val="20"/>
        </w:rPr>
        <w:t xml:space="preserve"> (verder CR) ingesteld, waarvan de leden worden voorgedragen door de CR en worden benoemd door de Raad van Bestuur. </w:t>
      </w:r>
    </w:p>
    <w:p w14:paraId="1B4675CE" w14:textId="77777777" w:rsidR="00A93D3E" w:rsidRDefault="00A93D3E" w:rsidP="00A93D3E">
      <w:pPr>
        <w:rPr>
          <w:rFonts w:ascii="American Typewriter" w:hAnsi="American Typewriter"/>
          <w:sz w:val="20"/>
          <w:szCs w:val="20"/>
        </w:rPr>
      </w:pPr>
      <w:r>
        <w:rPr>
          <w:rFonts w:ascii="American Typewriter" w:hAnsi="American Typewriter"/>
          <w:sz w:val="20"/>
          <w:szCs w:val="20"/>
        </w:rPr>
        <w:t>De CR vertegenwoordig</w:t>
      </w:r>
      <w:r w:rsidR="004F0D33">
        <w:rPr>
          <w:rFonts w:ascii="American Typewriter" w:hAnsi="American Typewriter"/>
          <w:sz w:val="20"/>
          <w:szCs w:val="20"/>
        </w:rPr>
        <w:t>t</w:t>
      </w:r>
      <w:r>
        <w:rPr>
          <w:rFonts w:ascii="American Typewriter" w:hAnsi="American Typewriter"/>
          <w:sz w:val="20"/>
          <w:szCs w:val="20"/>
        </w:rPr>
        <w:t xml:space="preserve"> alle bewoners en </w:t>
      </w:r>
      <w:proofErr w:type="spellStart"/>
      <w:r>
        <w:rPr>
          <w:rFonts w:ascii="American Typewriter" w:hAnsi="American Typewriter"/>
          <w:sz w:val="20"/>
          <w:szCs w:val="20"/>
        </w:rPr>
        <w:t>clienten</w:t>
      </w:r>
      <w:proofErr w:type="spellEnd"/>
      <w:r w:rsidR="00414229">
        <w:rPr>
          <w:rFonts w:ascii="American Typewriter" w:hAnsi="American Typewriter"/>
          <w:sz w:val="20"/>
          <w:szCs w:val="20"/>
        </w:rPr>
        <w:t xml:space="preserve"> </w:t>
      </w:r>
      <w:r>
        <w:rPr>
          <w:rFonts w:ascii="American Typewriter" w:hAnsi="American Typewriter"/>
          <w:sz w:val="20"/>
          <w:szCs w:val="20"/>
        </w:rPr>
        <w:t>die zorg krijgen in- of vanuit “de Westerkim”.</w:t>
      </w:r>
    </w:p>
    <w:p w14:paraId="79221E06" w14:textId="77777777" w:rsidR="00A93D3E" w:rsidRDefault="00A93D3E" w:rsidP="00A93D3E">
      <w:pPr>
        <w:rPr>
          <w:rFonts w:ascii="American Typewriter" w:hAnsi="American Typewriter"/>
          <w:sz w:val="20"/>
          <w:szCs w:val="20"/>
        </w:rPr>
      </w:pPr>
      <w:r>
        <w:rPr>
          <w:rFonts w:ascii="American Typewriter" w:hAnsi="American Typewriter"/>
          <w:sz w:val="20"/>
          <w:szCs w:val="20"/>
        </w:rPr>
        <w:t>In dit jaarverslag komen de belangrijkste punten terug en wordt een globaal overzicht gegeven van de samenstelling en de werkzaamheden van de CR in 202</w:t>
      </w:r>
      <w:r w:rsidR="00D4723C">
        <w:rPr>
          <w:rFonts w:ascii="American Typewriter" w:hAnsi="American Typewriter"/>
          <w:sz w:val="20"/>
          <w:szCs w:val="20"/>
        </w:rPr>
        <w:t>4</w:t>
      </w:r>
      <w:r>
        <w:rPr>
          <w:rFonts w:ascii="American Typewriter" w:hAnsi="American Typewriter"/>
          <w:sz w:val="20"/>
          <w:szCs w:val="20"/>
        </w:rPr>
        <w:t>.</w:t>
      </w:r>
    </w:p>
    <w:p w14:paraId="2CE6C33E" w14:textId="77777777" w:rsidR="00A93D3E" w:rsidRDefault="00A93D3E" w:rsidP="00A93D3E">
      <w:pPr>
        <w:rPr>
          <w:rFonts w:ascii="American Typewriter" w:hAnsi="American Typewriter"/>
          <w:sz w:val="20"/>
          <w:szCs w:val="20"/>
        </w:rPr>
      </w:pPr>
    </w:p>
    <w:p w14:paraId="2BDCED21" w14:textId="77777777" w:rsidR="00A93D3E" w:rsidRDefault="00A93D3E" w:rsidP="00A93D3E">
      <w:pPr>
        <w:rPr>
          <w:rFonts w:ascii="American Typewriter" w:hAnsi="American Typewriter"/>
          <w:i/>
          <w:iCs/>
          <w:sz w:val="20"/>
          <w:szCs w:val="20"/>
        </w:rPr>
      </w:pPr>
      <w:r w:rsidRPr="00A93D3E">
        <w:rPr>
          <w:rFonts w:ascii="American Typewriter" w:hAnsi="American Typewriter"/>
          <w:i/>
          <w:iCs/>
        </w:rPr>
        <w:t xml:space="preserve">Samenstelling </w:t>
      </w:r>
      <w:proofErr w:type="spellStart"/>
      <w:r w:rsidRPr="00A93D3E">
        <w:rPr>
          <w:rFonts w:ascii="American Typewriter" w:hAnsi="American Typewriter"/>
          <w:i/>
          <w:iCs/>
        </w:rPr>
        <w:t>Clie</w:t>
      </w:r>
      <w:r w:rsidR="00414229">
        <w:rPr>
          <w:rFonts w:ascii="American Typewriter" w:hAnsi="American Typewriter"/>
          <w:i/>
          <w:iCs/>
        </w:rPr>
        <w:t>n</w:t>
      </w:r>
      <w:r w:rsidRPr="00A93D3E">
        <w:rPr>
          <w:rFonts w:ascii="American Typewriter" w:hAnsi="American Typewriter"/>
          <w:i/>
          <w:iCs/>
        </w:rPr>
        <w:t>tenraad</w:t>
      </w:r>
      <w:proofErr w:type="spellEnd"/>
      <w:r w:rsidRPr="00A93D3E">
        <w:rPr>
          <w:rFonts w:ascii="American Typewriter" w:hAnsi="American Typewriter"/>
          <w:i/>
          <w:iCs/>
        </w:rPr>
        <w:t>:</w:t>
      </w:r>
    </w:p>
    <w:p w14:paraId="5581C907" w14:textId="77777777" w:rsidR="00A93D3E" w:rsidRDefault="00A93D3E" w:rsidP="00A93D3E">
      <w:pPr>
        <w:rPr>
          <w:rFonts w:ascii="American Typewriter" w:hAnsi="American Typewriter"/>
          <w:i/>
          <w:iCs/>
          <w:sz w:val="20"/>
          <w:szCs w:val="20"/>
        </w:rPr>
      </w:pPr>
    </w:p>
    <w:p w14:paraId="6F09FAAA" w14:textId="77777777" w:rsidR="00A93D3E" w:rsidRDefault="00A93D3E" w:rsidP="00A93D3E">
      <w:pPr>
        <w:rPr>
          <w:rFonts w:ascii="American Typewriter" w:hAnsi="American Typewriter"/>
          <w:sz w:val="20"/>
          <w:szCs w:val="20"/>
        </w:rPr>
      </w:pPr>
      <w:r>
        <w:rPr>
          <w:rFonts w:ascii="American Typewriter" w:hAnsi="American Typewriter"/>
          <w:sz w:val="20"/>
          <w:szCs w:val="20"/>
        </w:rPr>
        <w:t>De CR bestaat uit 5 personen, dit zijn</w:t>
      </w:r>
      <w:r w:rsidR="004F0D33">
        <w:rPr>
          <w:rFonts w:ascii="American Typewriter" w:hAnsi="American Typewriter"/>
          <w:sz w:val="20"/>
          <w:szCs w:val="20"/>
        </w:rPr>
        <w:t xml:space="preserve"> (ex)</w:t>
      </w:r>
      <w:r>
        <w:rPr>
          <w:rFonts w:ascii="American Typewriter" w:hAnsi="American Typewriter"/>
          <w:sz w:val="20"/>
          <w:szCs w:val="20"/>
        </w:rPr>
        <w:t>familieleden van bewoners/</w:t>
      </w:r>
      <w:proofErr w:type="spellStart"/>
      <w:r>
        <w:rPr>
          <w:rFonts w:ascii="American Typewriter" w:hAnsi="American Typewriter"/>
          <w:sz w:val="20"/>
          <w:szCs w:val="20"/>
        </w:rPr>
        <w:t>clienten</w:t>
      </w:r>
      <w:proofErr w:type="spellEnd"/>
      <w:r>
        <w:rPr>
          <w:rFonts w:ascii="American Typewriter" w:hAnsi="American Typewriter"/>
          <w:sz w:val="20"/>
          <w:szCs w:val="20"/>
        </w:rPr>
        <w:t xml:space="preserve"> of mensen die een warme affiniteit hebben met “de Westerkim”.</w:t>
      </w:r>
    </w:p>
    <w:p w14:paraId="6CE245E3" w14:textId="77777777" w:rsidR="00C462F5" w:rsidRDefault="00C462F5" w:rsidP="00A93D3E">
      <w:pPr>
        <w:rPr>
          <w:rFonts w:ascii="American Typewriter" w:hAnsi="American Typewriter"/>
          <w:sz w:val="20"/>
          <w:szCs w:val="20"/>
        </w:rPr>
      </w:pPr>
    </w:p>
    <w:p w14:paraId="3FA018AA" w14:textId="77777777" w:rsidR="00A93D3E" w:rsidRDefault="00A93D3E" w:rsidP="00A93D3E">
      <w:pPr>
        <w:rPr>
          <w:rFonts w:ascii="American Typewriter" w:hAnsi="American Typewriter"/>
          <w:sz w:val="20"/>
          <w:szCs w:val="20"/>
        </w:rPr>
      </w:pPr>
      <w:r>
        <w:rPr>
          <w:rFonts w:ascii="American Typewriter" w:hAnsi="American Typewriter"/>
          <w:sz w:val="20"/>
          <w:szCs w:val="20"/>
        </w:rPr>
        <w:t>In 202</w:t>
      </w:r>
      <w:r w:rsidR="00D4723C">
        <w:rPr>
          <w:rFonts w:ascii="American Typewriter" w:hAnsi="American Typewriter"/>
          <w:sz w:val="20"/>
          <w:szCs w:val="20"/>
        </w:rPr>
        <w:t>4</w:t>
      </w:r>
      <w:r>
        <w:rPr>
          <w:rFonts w:ascii="American Typewriter" w:hAnsi="American Typewriter"/>
          <w:sz w:val="20"/>
          <w:szCs w:val="20"/>
        </w:rPr>
        <w:t xml:space="preserve"> bestond de CR uit de volgende leden:</w:t>
      </w:r>
    </w:p>
    <w:p w14:paraId="7BDF0DB1" w14:textId="77777777" w:rsidR="00A93D3E" w:rsidRDefault="00A93D3E" w:rsidP="00A93D3E">
      <w:pPr>
        <w:rPr>
          <w:rFonts w:ascii="American Typewriter" w:hAnsi="American Typewriter"/>
          <w:sz w:val="20"/>
          <w:szCs w:val="20"/>
        </w:rPr>
      </w:pPr>
      <w:r>
        <w:rPr>
          <w:rFonts w:ascii="American Typewriter" w:hAnsi="American Typewriter"/>
          <w:sz w:val="20"/>
          <w:szCs w:val="20"/>
        </w:rPr>
        <w:tab/>
        <w:t>Harmke van  Zwol</w:t>
      </w:r>
      <w:r>
        <w:rPr>
          <w:rFonts w:ascii="American Typewriter" w:hAnsi="American Typewriter"/>
          <w:sz w:val="20"/>
          <w:szCs w:val="20"/>
        </w:rPr>
        <w:tab/>
        <w:t>voorzitter</w:t>
      </w:r>
    </w:p>
    <w:p w14:paraId="371D3AA2" w14:textId="77777777" w:rsidR="00A93D3E" w:rsidRDefault="00A93D3E" w:rsidP="00A93D3E">
      <w:pPr>
        <w:rPr>
          <w:rFonts w:ascii="American Typewriter" w:hAnsi="American Typewriter"/>
          <w:sz w:val="20"/>
          <w:szCs w:val="20"/>
        </w:rPr>
      </w:pPr>
      <w:r>
        <w:rPr>
          <w:rFonts w:ascii="American Typewriter" w:hAnsi="American Typewriter"/>
          <w:sz w:val="20"/>
          <w:szCs w:val="20"/>
        </w:rPr>
        <w:tab/>
        <w:t>Letty Tap</w:t>
      </w:r>
      <w:r>
        <w:rPr>
          <w:rFonts w:ascii="American Typewriter" w:hAnsi="American Typewriter"/>
          <w:sz w:val="20"/>
          <w:szCs w:val="20"/>
        </w:rPr>
        <w:tab/>
      </w:r>
      <w:r>
        <w:rPr>
          <w:rFonts w:ascii="American Typewriter" w:hAnsi="American Typewriter"/>
          <w:sz w:val="20"/>
          <w:szCs w:val="20"/>
        </w:rPr>
        <w:tab/>
      </w:r>
      <w:proofErr w:type="spellStart"/>
      <w:r w:rsidR="00C462F5">
        <w:rPr>
          <w:rFonts w:ascii="American Typewriter" w:hAnsi="American Typewriter"/>
          <w:sz w:val="20"/>
          <w:szCs w:val="20"/>
        </w:rPr>
        <w:t>vice-voorzitter</w:t>
      </w:r>
      <w:proofErr w:type="spellEnd"/>
    </w:p>
    <w:p w14:paraId="775F3217" w14:textId="77777777" w:rsidR="00C462F5" w:rsidRDefault="00C462F5" w:rsidP="00A93D3E">
      <w:pPr>
        <w:rPr>
          <w:rFonts w:ascii="American Typewriter" w:hAnsi="American Typewriter"/>
          <w:sz w:val="20"/>
          <w:szCs w:val="20"/>
        </w:rPr>
      </w:pPr>
      <w:r>
        <w:rPr>
          <w:rFonts w:ascii="American Typewriter" w:hAnsi="American Typewriter"/>
          <w:sz w:val="20"/>
          <w:szCs w:val="20"/>
        </w:rPr>
        <w:tab/>
        <w:t>Dick Bouma</w:t>
      </w:r>
      <w:r>
        <w:rPr>
          <w:rFonts w:ascii="American Typewriter" w:hAnsi="American Typewriter"/>
          <w:sz w:val="20"/>
          <w:szCs w:val="20"/>
        </w:rPr>
        <w:tab/>
      </w:r>
      <w:r>
        <w:rPr>
          <w:rFonts w:ascii="American Typewriter" w:hAnsi="American Typewriter"/>
          <w:sz w:val="20"/>
          <w:szCs w:val="20"/>
        </w:rPr>
        <w:tab/>
        <w:t>secretaris</w:t>
      </w:r>
    </w:p>
    <w:p w14:paraId="1A118303" w14:textId="77777777" w:rsidR="00C462F5" w:rsidRDefault="00C462F5" w:rsidP="00A93D3E">
      <w:pPr>
        <w:rPr>
          <w:rFonts w:ascii="American Typewriter" w:hAnsi="American Typewriter"/>
          <w:sz w:val="20"/>
          <w:szCs w:val="20"/>
        </w:rPr>
      </w:pPr>
      <w:r>
        <w:rPr>
          <w:rFonts w:ascii="American Typewriter" w:hAnsi="American Typewriter"/>
          <w:sz w:val="20"/>
          <w:szCs w:val="20"/>
        </w:rPr>
        <w:tab/>
        <w:t>Jann</w:t>
      </w:r>
      <w:r w:rsidR="008E7024">
        <w:rPr>
          <w:rFonts w:ascii="American Typewriter" w:hAnsi="American Typewriter"/>
          <w:sz w:val="20"/>
          <w:szCs w:val="20"/>
        </w:rPr>
        <w:t>ie</w:t>
      </w:r>
      <w:r>
        <w:rPr>
          <w:rFonts w:ascii="American Typewriter" w:hAnsi="American Typewriter"/>
          <w:sz w:val="20"/>
          <w:szCs w:val="20"/>
        </w:rPr>
        <w:t xml:space="preserve"> Veld</w:t>
      </w:r>
      <w:r>
        <w:rPr>
          <w:rFonts w:ascii="American Typewriter" w:hAnsi="American Typewriter"/>
          <w:sz w:val="20"/>
          <w:szCs w:val="20"/>
        </w:rPr>
        <w:tab/>
      </w:r>
      <w:r>
        <w:rPr>
          <w:rFonts w:ascii="American Typewriter" w:hAnsi="American Typewriter"/>
          <w:sz w:val="20"/>
          <w:szCs w:val="20"/>
        </w:rPr>
        <w:tab/>
        <w:t>lid</w:t>
      </w:r>
    </w:p>
    <w:p w14:paraId="2CDBB7DF" w14:textId="77777777" w:rsidR="00C462F5" w:rsidRDefault="00C462F5" w:rsidP="00A93D3E">
      <w:pPr>
        <w:rPr>
          <w:rFonts w:ascii="American Typewriter" w:hAnsi="American Typewriter"/>
          <w:sz w:val="20"/>
          <w:szCs w:val="20"/>
        </w:rPr>
      </w:pPr>
      <w:r>
        <w:rPr>
          <w:rFonts w:ascii="American Typewriter" w:hAnsi="American Typewriter"/>
          <w:sz w:val="20"/>
          <w:szCs w:val="20"/>
        </w:rPr>
        <w:tab/>
        <w:t>Carla van der Spek</w:t>
      </w:r>
      <w:r>
        <w:rPr>
          <w:rFonts w:ascii="American Typewriter" w:hAnsi="American Typewriter"/>
          <w:sz w:val="20"/>
          <w:szCs w:val="20"/>
        </w:rPr>
        <w:tab/>
        <w:t>lid</w:t>
      </w:r>
    </w:p>
    <w:p w14:paraId="0429BF2E" w14:textId="77777777" w:rsidR="00C462F5" w:rsidRDefault="00C462F5" w:rsidP="00A93D3E">
      <w:pPr>
        <w:rPr>
          <w:rFonts w:ascii="American Typewriter" w:hAnsi="American Typewriter"/>
          <w:sz w:val="20"/>
          <w:szCs w:val="20"/>
        </w:rPr>
      </w:pPr>
    </w:p>
    <w:p w14:paraId="50980108" w14:textId="77777777" w:rsidR="00C462F5" w:rsidRDefault="00C462F5" w:rsidP="00A93D3E">
      <w:pPr>
        <w:rPr>
          <w:rFonts w:ascii="American Typewriter" w:hAnsi="American Typewriter"/>
          <w:i/>
          <w:iCs/>
        </w:rPr>
      </w:pPr>
      <w:r w:rsidRPr="00C462F5">
        <w:rPr>
          <w:rFonts w:ascii="American Typewriter" w:hAnsi="American Typewriter"/>
          <w:i/>
          <w:iCs/>
        </w:rPr>
        <w:t xml:space="preserve">Visie van de </w:t>
      </w:r>
      <w:proofErr w:type="spellStart"/>
      <w:r w:rsidRPr="00C462F5">
        <w:rPr>
          <w:rFonts w:ascii="American Typewriter" w:hAnsi="American Typewriter"/>
          <w:i/>
          <w:iCs/>
        </w:rPr>
        <w:t>Clientenraad</w:t>
      </w:r>
      <w:proofErr w:type="spellEnd"/>
      <w:r w:rsidRPr="00C462F5">
        <w:rPr>
          <w:rFonts w:ascii="American Typewriter" w:hAnsi="American Typewriter"/>
          <w:i/>
          <w:iCs/>
        </w:rPr>
        <w:t>:</w:t>
      </w:r>
    </w:p>
    <w:p w14:paraId="726C6805" w14:textId="77777777" w:rsidR="00C462F5" w:rsidRDefault="00C462F5" w:rsidP="00A93D3E">
      <w:pPr>
        <w:rPr>
          <w:rFonts w:ascii="American Typewriter" w:hAnsi="American Typewriter"/>
          <w:i/>
          <w:iCs/>
        </w:rPr>
      </w:pPr>
    </w:p>
    <w:p w14:paraId="43DF7908" w14:textId="77777777" w:rsidR="00C462F5" w:rsidRDefault="00C462F5" w:rsidP="00A93D3E">
      <w:pPr>
        <w:rPr>
          <w:rFonts w:ascii="American Typewriter" w:hAnsi="American Typewriter"/>
          <w:sz w:val="20"/>
          <w:szCs w:val="20"/>
        </w:rPr>
      </w:pPr>
      <w:r>
        <w:rPr>
          <w:rFonts w:ascii="American Typewriter" w:hAnsi="American Typewriter"/>
          <w:sz w:val="20"/>
          <w:szCs w:val="20"/>
        </w:rPr>
        <w:t>De CR wil de gemeenschappelijke belangen behartigen van alle mensen die zorg ontvangen</w:t>
      </w:r>
    </w:p>
    <w:p w14:paraId="6F33136D" w14:textId="77777777" w:rsidR="00C462F5" w:rsidRDefault="00C462F5" w:rsidP="00A93D3E">
      <w:pPr>
        <w:rPr>
          <w:rFonts w:ascii="American Typewriter" w:hAnsi="American Typewriter"/>
          <w:sz w:val="20"/>
          <w:szCs w:val="20"/>
        </w:rPr>
      </w:pPr>
      <w:r>
        <w:rPr>
          <w:rFonts w:ascii="American Typewriter" w:hAnsi="American Typewriter"/>
          <w:sz w:val="20"/>
          <w:szCs w:val="20"/>
        </w:rPr>
        <w:t>van “de Westerkim”. Hierbij is een goed contact met bewoners en hun familie essentieel evenals een stevige verbinding tussen de Raad van Bestuur en de Raad van Toezicht, om zo samen te werken aan een goede balans tussen kwaliteit van zorg en bejegening van de bewoners, de belangen van de medewerkers en “de Westerkim” als organisatie.</w:t>
      </w:r>
    </w:p>
    <w:p w14:paraId="157D2F8A" w14:textId="77777777" w:rsidR="00C462F5" w:rsidRDefault="00C462F5" w:rsidP="00A93D3E">
      <w:pPr>
        <w:rPr>
          <w:rFonts w:ascii="American Typewriter" w:hAnsi="American Typewriter"/>
          <w:sz w:val="20"/>
          <w:szCs w:val="20"/>
        </w:rPr>
      </w:pPr>
    </w:p>
    <w:p w14:paraId="7E958D2E" w14:textId="77777777" w:rsidR="008C0267" w:rsidRPr="00D4723C" w:rsidRDefault="00C462F5" w:rsidP="00A93D3E">
      <w:pPr>
        <w:rPr>
          <w:rFonts w:ascii="American Typewriter" w:hAnsi="American Typewriter"/>
          <w:sz w:val="20"/>
          <w:szCs w:val="20"/>
        </w:rPr>
      </w:pPr>
      <w:r>
        <w:rPr>
          <w:rFonts w:ascii="American Typewriter" w:hAnsi="American Typewriter"/>
          <w:sz w:val="20"/>
          <w:szCs w:val="20"/>
        </w:rPr>
        <w:t>De CR staat achter de visie van “de Westerkim”</w:t>
      </w:r>
      <w:r w:rsidR="0091333A">
        <w:rPr>
          <w:rFonts w:ascii="American Typewriter" w:hAnsi="American Typewriter"/>
          <w:sz w:val="20"/>
          <w:szCs w:val="20"/>
        </w:rPr>
        <w:t xml:space="preserve">: een Welkom Thuis willen zijn voor alle bewoners. Tevens zijn de kernwaarden Liefde, Respect, </w:t>
      </w:r>
      <w:r w:rsidR="004F0D33">
        <w:rPr>
          <w:rFonts w:ascii="American Typewriter" w:hAnsi="American Typewriter"/>
          <w:sz w:val="20"/>
          <w:szCs w:val="20"/>
        </w:rPr>
        <w:t>Deskundigheid en Verbinding</w:t>
      </w:r>
      <w:r w:rsidR="0091333A">
        <w:rPr>
          <w:rFonts w:ascii="American Typewriter" w:hAnsi="American Typewriter"/>
          <w:sz w:val="20"/>
          <w:szCs w:val="20"/>
        </w:rPr>
        <w:t xml:space="preserve"> herkenbaar en van toepassing voor de CR.</w:t>
      </w:r>
    </w:p>
    <w:p w14:paraId="4A562BED" w14:textId="77777777" w:rsidR="008C0267" w:rsidRDefault="008C0267" w:rsidP="00A93D3E">
      <w:pPr>
        <w:rPr>
          <w:rFonts w:ascii="American Typewriter" w:hAnsi="American Typewriter"/>
          <w:sz w:val="20"/>
          <w:szCs w:val="20"/>
        </w:rPr>
      </w:pPr>
    </w:p>
    <w:p w14:paraId="66DFF3A5" w14:textId="77777777" w:rsidR="008C0267" w:rsidRDefault="008C0267" w:rsidP="00A93D3E">
      <w:pPr>
        <w:rPr>
          <w:rFonts w:ascii="American Typewriter" w:hAnsi="American Typewriter"/>
          <w:sz w:val="20"/>
          <w:szCs w:val="20"/>
        </w:rPr>
      </w:pPr>
      <w:r>
        <w:rPr>
          <w:rFonts w:ascii="American Typewriter" w:hAnsi="American Typewriter"/>
          <w:i/>
          <w:iCs/>
        </w:rPr>
        <w:t>Lidmaatschap / Informatievoorziening.</w:t>
      </w:r>
    </w:p>
    <w:p w14:paraId="3892E4E6" w14:textId="77777777" w:rsidR="008C0267" w:rsidRDefault="008C0267" w:rsidP="00A93D3E">
      <w:pPr>
        <w:rPr>
          <w:rFonts w:ascii="American Typewriter" w:hAnsi="American Typewriter"/>
          <w:sz w:val="20"/>
          <w:szCs w:val="20"/>
        </w:rPr>
      </w:pPr>
    </w:p>
    <w:p w14:paraId="76640ADE" w14:textId="77777777" w:rsidR="00F9351E" w:rsidRDefault="008C0267" w:rsidP="00A93D3E">
      <w:pPr>
        <w:rPr>
          <w:rFonts w:ascii="American Typewriter" w:hAnsi="American Typewriter"/>
          <w:sz w:val="20"/>
          <w:szCs w:val="20"/>
        </w:rPr>
      </w:pPr>
      <w:r>
        <w:rPr>
          <w:rFonts w:ascii="American Typewriter" w:hAnsi="American Typewriter"/>
          <w:sz w:val="20"/>
          <w:szCs w:val="20"/>
        </w:rPr>
        <w:t xml:space="preserve">De CR is lid van de koepelorganisatie LOC (Landelijk Overleg </w:t>
      </w:r>
      <w:proofErr w:type="spellStart"/>
      <w:r>
        <w:rPr>
          <w:rFonts w:ascii="American Typewriter" w:hAnsi="American Typewriter"/>
          <w:sz w:val="20"/>
          <w:szCs w:val="20"/>
        </w:rPr>
        <w:t>Clientenraden</w:t>
      </w:r>
      <w:proofErr w:type="spellEnd"/>
      <w:r>
        <w:rPr>
          <w:rFonts w:ascii="American Typewriter" w:hAnsi="American Typewriter"/>
          <w:sz w:val="20"/>
          <w:szCs w:val="20"/>
        </w:rPr>
        <w:t>).</w:t>
      </w:r>
    </w:p>
    <w:p w14:paraId="7701D324" w14:textId="77777777" w:rsidR="008C0267" w:rsidRDefault="008C0267" w:rsidP="00A93D3E">
      <w:pPr>
        <w:rPr>
          <w:rFonts w:ascii="American Typewriter" w:hAnsi="American Typewriter"/>
          <w:sz w:val="20"/>
          <w:szCs w:val="20"/>
        </w:rPr>
      </w:pPr>
      <w:r>
        <w:rPr>
          <w:rFonts w:ascii="American Typewriter" w:hAnsi="American Typewriter"/>
          <w:sz w:val="20"/>
          <w:szCs w:val="20"/>
        </w:rPr>
        <w:t xml:space="preserve">In september heeft de CR onder leiding van een docent van het LOC een </w:t>
      </w:r>
      <w:r w:rsidR="00D4723C">
        <w:rPr>
          <w:rFonts w:ascii="American Typewriter" w:hAnsi="American Typewriter"/>
          <w:sz w:val="20"/>
          <w:szCs w:val="20"/>
        </w:rPr>
        <w:t>vervolg-</w:t>
      </w:r>
      <w:r w:rsidR="004F0D33">
        <w:rPr>
          <w:rFonts w:ascii="American Typewriter" w:hAnsi="American Typewriter"/>
          <w:sz w:val="20"/>
          <w:szCs w:val="20"/>
        </w:rPr>
        <w:t>training</w:t>
      </w:r>
      <w:r>
        <w:rPr>
          <w:rFonts w:ascii="American Typewriter" w:hAnsi="American Typewriter"/>
          <w:sz w:val="20"/>
          <w:szCs w:val="20"/>
        </w:rPr>
        <w:t xml:space="preserve"> gehad over hoe wij zelf als leden van de CR staan tegenover de zorg zoals wij die voor ogen hebben.</w:t>
      </w:r>
    </w:p>
    <w:p w14:paraId="1C0E0CE2" w14:textId="77777777" w:rsidR="008C0267" w:rsidRDefault="008C0267" w:rsidP="00A93D3E">
      <w:pPr>
        <w:rPr>
          <w:rFonts w:ascii="American Typewriter" w:hAnsi="American Typewriter"/>
          <w:sz w:val="20"/>
          <w:szCs w:val="20"/>
        </w:rPr>
      </w:pPr>
      <w:r>
        <w:rPr>
          <w:rFonts w:ascii="American Typewriter" w:hAnsi="American Typewriter"/>
          <w:sz w:val="20"/>
          <w:szCs w:val="20"/>
        </w:rPr>
        <w:t xml:space="preserve">Het was </w:t>
      </w:r>
      <w:r w:rsidR="00D4723C">
        <w:rPr>
          <w:rFonts w:ascii="American Typewriter" w:hAnsi="American Typewriter"/>
          <w:sz w:val="20"/>
          <w:szCs w:val="20"/>
        </w:rPr>
        <w:t xml:space="preserve">wederom </w:t>
      </w:r>
      <w:r>
        <w:rPr>
          <w:rFonts w:ascii="American Typewriter" w:hAnsi="American Typewriter"/>
          <w:sz w:val="20"/>
          <w:szCs w:val="20"/>
        </w:rPr>
        <w:t>een leerzame studiedag</w:t>
      </w:r>
      <w:r w:rsidR="00D4723C">
        <w:rPr>
          <w:rFonts w:ascii="American Typewriter" w:hAnsi="American Typewriter"/>
          <w:sz w:val="20"/>
          <w:szCs w:val="20"/>
        </w:rPr>
        <w:t>.</w:t>
      </w:r>
    </w:p>
    <w:p w14:paraId="6210F6DE" w14:textId="77777777" w:rsidR="0093488C" w:rsidRDefault="0093488C" w:rsidP="00A93D3E">
      <w:pPr>
        <w:rPr>
          <w:rFonts w:ascii="American Typewriter" w:hAnsi="American Typewriter"/>
          <w:sz w:val="20"/>
          <w:szCs w:val="20"/>
        </w:rPr>
      </w:pPr>
    </w:p>
    <w:p w14:paraId="3FDB8867" w14:textId="77777777" w:rsidR="0093488C" w:rsidRDefault="0093488C" w:rsidP="00A93D3E">
      <w:pPr>
        <w:rPr>
          <w:rFonts w:ascii="American Typewriter" w:hAnsi="American Typewriter"/>
          <w:sz w:val="20"/>
          <w:szCs w:val="20"/>
        </w:rPr>
      </w:pPr>
      <w:proofErr w:type="spellStart"/>
      <w:r w:rsidRPr="0093488C">
        <w:rPr>
          <w:rFonts w:ascii="American Typewriter" w:hAnsi="American Typewriter"/>
          <w:i/>
          <w:iCs/>
        </w:rPr>
        <w:t>Overleg-situaties</w:t>
      </w:r>
      <w:proofErr w:type="spellEnd"/>
      <w:r w:rsidRPr="0093488C">
        <w:rPr>
          <w:rFonts w:ascii="American Typewriter" w:hAnsi="American Typewriter"/>
          <w:i/>
          <w:iCs/>
        </w:rPr>
        <w:t>.</w:t>
      </w:r>
    </w:p>
    <w:p w14:paraId="640CA484" w14:textId="77777777" w:rsidR="0093488C" w:rsidRDefault="0093488C" w:rsidP="00A93D3E">
      <w:pPr>
        <w:rPr>
          <w:rFonts w:ascii="American Typewriter" w:hAnsi="American Typewriter"/>
          <w:sz w:val="20"/>
          <w:szCs w:val="20"/>
        </w:rPr>
      </w:pPr>
    </w:p>
    <w:p w14:paraId="541058A2" w14:textId="77777777" w:rsidR="0093488C" w:rsidRDefault="0093488C" w:rsidP="00A93D3E">
      <w:pPr>
        <w:rPr>
          <w:rFonts w:ascii="American Typewriter" w:hAnsi="American Typewriter"/>
          <w:sz w:val="20"/>
          <w:szCs w:val="20"/>
        </w:rPr>
      </w:pPr>
      <w:r>
        <w:rPr>
          <w:rFonts w:ascii="American Typewriter" w:hAnsi="American Typewriter"/>
          <w:sz w:val="20"/>
          <w:szCs w:val="20"/>
        </w:rPr>
        <w:t>Als CR hebben we regelmatig overleg met verschillende personen en geledingen in en buiten “de Westerkim”. Hierdoor worden we -ook op ons verzoek- op de hoogte gehouden van al hetgeen wij als CR belangrijk vinden voor onze bewoners.</w:t>
      </w:r>
    </w:p>
    <w:p w14:paraId="12252249" w14:textId="77777777" w:rsidR="0093488C" w:rsidRDefault="0093488C" w:rsidP="00A93D3E">
      <w:pPr>
        <w:rPr>
          <w:rFonts w:ascii="American Typewriter" w:hAnsi="American Typewriter"/>
          <w:sz w:val="20"/>
          <w:szCs w:val="20"/>
        </w:rPr>
      </w:pPr>
      <w:r>
        <w:rPr>
          <w:rFonts w:ascii="American Typewriter" w:hAnsi="American Typewriter"/>
          <w:sz w:val="20"/>
          <w:szCs w:val="20"/>
        </w:rPr>
        <w:t>De volgende overlegsituaties passeren de revue:</w:t>
      </w:r>
    </w:p>
    <w:p w14:paraId="35A0FF6B" w14:textId="77777777" w:rsidR="0093488C"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CR vergadering</w:t>
      </w:r>
      <w:r>
        <w:rPr>
          <w:rFonts w:ascii="American Typewriter" w:hAnsi="American Typewriter"/>
          <w:sz w:val="20"/>
          <w:szCs w:val="20"/>
        </w:rPr>
        <w:tab/>
      </w:r>
      <w:r>
        <w:rPr>
          <w:rFonts w:ascii="American Typewriter" w:hAnsi="American Typewriter"/>
          <w:sz w:val="20"/>
          <w:szCs w:val="20"/>
        </w:rPr>
        <w:tab/>
      </w:r>
      <w:r>
        <w:rPr>
          <w:rFonts w:ascii="American Typewriter" w:hAnsi="American Typewriter"/>
          <w:sz w:val="20"/>
          <w:szCs w:val="20"/>
        </w:rPr>
        <w:tab/>
        <w:t>elke maand</w:t>
      </w:r>
    </w:p>
    <w:p w14:paraId="7C738ED9" w14:textId="77777777" w:rsidR="00EC42F8"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lastRenderedPageBreak/>
        <w:t>Overleg met Raad van Bestuur</w:t>
      </w:r>
      <w:r>
        <w:rPr>
          <w:rFonts w:ascii="American Typewriter" w:hAnsi="American Typewriter"/>
          <w:sz w:val="20"/>
          <w:szCs w:val="20"/>
        </w:rPr>
        <w:tab/>
      </w:r>
      <w:r w:rsidR="004F0D33">
        <w:rPr>
          <w:rFonts w:ascii="American Typewriter" w:hAnsi="American Typewriter"/>
          <w:sz w:val="20"/>
          <w:szCs w:val="20"/>
        </w:rPr>
        <w:t>5 keer per jaar</w:t>
      </w:r>
    </w:p>
    <w:p w14:paraId="783C1902" w14:textId="77777777" w:rsidR="00EC42F8"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Raad van Toezicht</w:t>
      </w:r>
      <w:r>
        <w:rPr>
          <w:rFonts w:ascii="American Typewriter" w:hAnsi="American Typewriter"/>
          <w:sz w:val="20"/>
          <w:szCs w:val="20"/>
        </w:rPr>
        <w:tab/>
      </w:r>
      <w:r>
        <w:rPr>
          <w:rFonts w:ascii="American Typewriter" w:hAnsi="American Typewriter"/>
          <w:sz w:val="20"/>
          <w:szCs w:val="20"/>
        </w:rPr>
        <w:tab/>
      </w:r>
      <w:r>
        <w:rPr>
          <w:rFonts w:ascii="American Typewriter" w:hAnsi="American Typewriter"/>
          <w:sz w:val="20"/>
          <w:szCs w:val="20"/>
        </w:rPr>
        <w:tab/>
        <w:t>2 keer per jaar</w:t>
      </w:r>
    </w:p>
    <w:p w14:paraId="34985D6F" w14:textId="77777777" w:rsidR="00EC42F8"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Klachtenfunctionaris</w:t>
      </w:r>
      <w:r>
        <w:rPr>
          <w:rFonts w:ascii="American Typewriter" w:hAnsi="American Typewriter"/>
          <w:sz w:val="20"/>
          <w:szCs w:val="20"/>
        </w:rPr>
        <w:tab/>
      </w:r>
      <w:r>
        <w:rPr>
          <w:rFonts w:ascii="American Typewriter" w:hAnsi="American Typewriter"/>
          <w:sz w:val="20"/>
          <w:szCs w:val="20"/>
        </w:rPr>
        <w:tab/>
      </w:r>
      <w:r>
        <w:rPr>
          <w:rFonts w:ascii="American Typewriter" w:hAnsi="American Typewriter"/>
          <w:sz w:val="20"/>
          <w:szCs w:val="20"/>
        </w:rPr>
        <w:tab/>
        <w:t>1 keer per jaar</w:t>
      </w:r>
    </w:p>
    <w:p w14:paraId="544540F7" w14:textId="77777777" w:rsidR="00EC42F8"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Vertrouwenspersoon</w:t>
      </w:r>
      <w:r>
        <w:rPr>
          <w:rFonts w:ascii="American Typewriter" w:hAnsi="American Typewriter"/>
          <w:sz w:val="20"/>
          <w:szCs w:val="20"/>
        </w:rPr>
        <w:tab/>
      </w:r>
      <w:r>
        <w:rPr>
          <w:rFonts w:ascii="American Typewriter" w:hAnsi="American Typewriter"/>
          <w:sz w:val="20"/>
          <w:szCs w:val="20"/>
        </w:rPr>
        <w:tab/>
      </w:r>
      <w:r>
        <w:rPr>
          <w:rFonts w:ascii="American Typewriter" w:hAnsi="American Typewriter"/>
          <w:sz w:val="20"/>
          <w:szCs w:val="20"/>
        </w:rPr>
        <w:tab/>
        <w:t>1 keer per jaar</w:t>
      </w:r>
    </w:p>
    <w:p w14:paraId="7FDA352B" w14:textId="77777777" w:rsidR="00EC42F8"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Idem, Zorg en Dwang</w:t>
      </w:r>
      <w:r>
        <w:rPr>
          <w:rFonts w:ascii="American Typewriter" w:hAnsi="American Typewriter"/>
          <w:sz w:val="20"/>
          <w:szCs w:val="20"/>
        </w:rPr>
        <w:tab/>
      </w:r>
      <w:r>
        <w:rPr>
          <w:rFonts w:ascii="American Typewriter" w:hAnsi="American Typewriter"/>
          <w:sz w:val="20"/>
          <w:szCs w:val="20"/>
        </w:rPr>
        <w:tab/>
      </w:r>
      <w:r>
        <w:rPr>
          <w:rFonts w:ascii="American Typewriter" w:hAnsi="American Typewriter"/>
          <w:sz w:val="20"/>
          <w:szCs w:val="20"/>
        </w:rPr>
        <w:tab/>
        <w:t>1 keer per jaar</w:t>
      </w:r>
    </w:p>
    <w:p w14:paraId="7136B2F8" w14:textId="77777777" w:rsidR="00EC42F8" w:rsidRDefault="00EC42F8"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Hoofd veiligheid en techniek</w:t>
      </w:r>
      <w:r>
        <w:rPr>
          <w:rFonts w:ascii="American Typewriter" w:hAnsi="American Typewriter"/>
          <w:sz w:val="20"/>
          <w:szCs w:val="20"/>
        </w:rPr>
        <w:tab/>
      </w:r>
      <w:r>
        <w:rPr>
          <w:rFonts w:ascii="American Typewriter" w:hAnsi="American Typewriter"/>
          <w:sz w:val="20"/>
          <w:szCs w:val="20"/>
        </w:rPr>
        <w:tab/>
        <w:t xml:space="preserve">op </w:t>
      </w:r>
      <w:r w:rsidR="004F0D33">
        <w:rPr>
          <w:rFonts w:ascii="American Typewriter" w:hAnsi="American Typewriter"/>
          <w:sz w:val="20"/>
          <w:szCs w:val="20"/>
        </w:rPr>
        <w:t>verzoek</w:t>
      </w:r>
    </w:p>
    <w:p w14:paraId="5A7CDA24" w14:textId="77777777" w:rsidR="000F3416" w:rsidRDefault="000F3416"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Ondernemingsraad (OR)</w:t>
      </w:r>
      <w:r>
        <w:rPr>
          <w:rFonts w:ascii="American Typewriter" w:hAnsi="American Typewriter"/>
          <w:sz w:val="20"/>
          <w:szCs w:val="20"/>
        </w:rPr>
        <w:tab/>
      </w:r>
      <w:r>
        <w:rPr>
          <w:rFonts w:ascii="American Typewriter" w:hAnsi="American Typewriter"/>
          <w:sz w:val="20"/>
          <w:szCs w:val="20"/>
        </w:rPr>
        <w:tab/>
      </w:r>
      <w:r w:rsidR="004F0D33">
        <w:rPr>
          <w:rFonts w:ascii="American Typewriter" w:hAnsi="American Typewriter"/>
          <w:sz w:val="20"/>
          <w:szCs w:val="20"/>
        </w:rPr>
        <w:t>2 keer per jaar</w:t>
      </w:r>
    </w:p>
    <w:p w14:paraId="02C96F46" w14:textId="77777777" w:rsidR="000F3416" w:rsidRDefault="000F3416" w:rsidP="00EC42F8">
      <w:pPr>
        <w:pStyle w:val="Lijstalinea"/>
        <w:numPr>
          <w:ilvl w:val="0"/>
          <w:numId w:val="1"/>
        </w:numPr>
        <w:rPr>
          <w:rFonts w:ascii="American Typewriter" w:hAnsi="American Typewriter"/>
          <w:sz w:val="20"/>
          <w:szCs w:val="20"/>
        </w:rPr>
      </w:pPr>
      <w:r>
        <w:rPr>
          <w:rFonts w:ascii="American Typewriter" w:hAnsi="American Typewriter"/>
          <w:sz w:val="20"/>
          <w:szCs w:val="20"/>
        </w:rPr>
        <w:t xml:space="preserve">Verschillende </w:t>
      </w:r>
      <w:proofErr w:type="spellStart"/>
      <w:r>
        <w:rPr>
          <w:rFonts w:ascii="American Typewriter" w:hAnsi="American Typewriter"/>
          <w:sz w:val="20"/>
          <w:szCs w:val="20"/>
        </w:rPr>
        <w:t>MT-leden</w:t>
      </w:r>
      <w:proofErr w:type="spellEnd"/>
      <w:r>
        <w:rPr>
          <w:rFonts w:ascii="American Typewriter" w:hAnsi="American Typewriter"/>
          <w:sz w:val="20"/>
          <w:szCs w:val="20"/>
        </w:rPr>
        <w:tab/>
      </w:r>
      <w:r>
        <w:rPr>
          <w:rFonts w:ascii="American Typewriter" w:hAnsi="American Typewriter"/>
          <w:sz w:val="20"/>
          <w:szCs w:val="20"/>
        </w:rPr>
        <w:tab/>
        <w:t xml:space="preserve">op </w:t>
      </w:r>
      <w:r w:rsidR="004F0D33">
        <w:rPr>
          <w:rFonts w:ascii="American Typewriter" w:hAnsi="American Typewriter"/>
          <w:sz w:val="20"/>
          <w:szCs w:val="20"/>
        </w:rPr>
        <w:t>verzoek</w:t>
      </w:r>
    </w:p>
    <w:p w14:paraId="04BE7BE4" w14:textId="77777777" w:rsidR="000F3416" w:rsidRDefault="000F3416" w:rsidP="000F3416">
      <w:pPr>
        <w:rPr>
          <w:rFonts w:ascii="American Typewriter" w:hAnsi="American Typewriter"/>
          <w:sz w:val="20"/>
          <w:szCs w:val="20"/>
        </w:rPr>
      </w:pPr>
    </w:p>
    <w:p w14:paraId="1AA39ACC" w14:textId="77777777" w:rsidR="000F3416" w:rsidRDefault="000F3416" w:rsidP="000F3416">
      <w:pPr>
        <w:rPr>
          <w:rFonts w:ascii="American Typewriter" w:hAnsi="American Typewriter"/>
          <w:sz w:val="20"/>
          <w:szCs w:val="20"/>
        </w:rPr>
      </w:pPr>
      <w:r>
        <w:rPr>
          <w:rFonts w:ascii="American Typewriter" w:hAnsi="American Typewriter"/>
          <w:i/>
          <w:iCs/>
        </w:rPr>
        <w:t>De CR is actief betrokken geweest bij:</w:t>
      </w:r>
    </w:p>
    <w:p w14:paraId="11763ABA" w14:textId="77777777" w:rsidR="000F3416" w:rsidRDefault="000F3416" w:rsidP="000F3416">
      <w:pPr>
        <w:rPr>
          <w:rFonts w:ascii="American Typewriter" w:hAnsi="American Typewriter"/>
          <w:sz w:val="20"/>
          <w:szCs w:val="20"/>
        </w:rPr>
      </w:pPr>
    </w:p>
    <w:p w14:paraId="7FB7A5C1" w14:textId="77777777" w:rsidR="000F3416" w:rsidRDefault="003568DF" w:rsidP="000F3416">
      <w:pPr>
        <w:pStyle w:val="Lijstalinea"/>
        <w:numPr>
          <w:ilvl w:val="0"/>
          <w:numId w:val="1"/>
        </w:numPr>
        <w:rPr>
          <w:rFonts w:ascii="American Typewriter" w:hAnsi="American Typewriter"/>
          <w:sz w:val="20"/>
          <w:szCs w:val="20"/>
        </w:rPr>
      </w:pPr>
      <w:r>
        <w:rPr>
          <w:rFonts w:ascii="American Typewriter" w:hAnsi="American Typewriter"/>
          <w:sz w:val="20"/>
          <w:szCs w:val="20"/>
        </w:rPr>
        <w:t>Redactie Verbinding</w:t>
      </w:r>
    </w:p>
    <w:p w14:paraId="435EDDCE" w14:textId="77777777" w:rsidR="000F3416"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Familieparticipatie</w:t>
      </w:r>
    </w:p>
    <w:p w14:paraId="296FED4C" w14:textId="77777777" w:rsidR="003568DF"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Werkgroep eten en welzijn</w:t>
      </w:r>
    </w:p>
    <w:p w14:paraId="45EF3EB2" w14:textId="77777777" w:rsidR="003568DF"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Brainstormen uitbreiding bewoners-men personeelsruimtes</w:t>
      </w:r>
    </w:p>
    <w:p w14:paraId="06451473" w14:textId="77777777" w:rsidR="003568DF"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Strategiedag</w:t>
      </w:r>
    </w:p>
    <w:p w14:paraId="232E34D4" w14:textId="77777777" w:rsidR="003568DF"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Meeloopdiensten</w:t>
      </w:r>
    </w:p>
    <w:p w14:paraId="3EAD7392" w14:textId="77777777" w:rsidR="003568DF"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Overleg Zorgkantoor</w:t>
      </w:r>
    </w:p>
    <w:p w14:paraId="1F37779E" w14:textId="77777777" w:rsidR="003568DF"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Familieavond over Smart Sense</w:t>
      </w:r>
    </w:p>
    <w:p w14:paraId="2DF49821" w14:textId="77777777" w:rsidR="003568DF" w:rsidRPr="00D4723C" w:rsidRDefault="003568DF" w:rsidP="00D4723C">
      <w:pPr>
        <w:pStyle w:val="Lijstalinea"/>
        <w:numPr>
          <w:ilvl w:val="0"/>
          <w:numId w:val="1"/>
        </w:numPr>
        <w:rPr>
          <w:rFonts w:ascii="American Typewriter" w:hAnsi="American Typewriter"/>
          <w:sz w:val="20"/>
          <w:szCs w:val="20"/>
        </w:rPr>
      </w:pPr>
      <w:r>
        <w:rPr>
          <w:rFonts w:ascii="American Typewriter" w:hAnsi="American Typewriter"/>
          <w:sz w:val="20"/>
          <w:szCs w:val="20"/>
        </w:rPr>
        <w:t>Bijeenkomst van het LOC in Burgum over Generiek Kompas dat in plaats komt van het kwaliteitskader</w:t>
      </w:r>
    </w:p>
    <w:p w14:paraId="1B7CF884" w14:textId="77777777" w:rsidR="000F3416" w:rsidRDefault="000F3416" w:rsidP="000F3416">
      <w:pPr>
        <w:rPr>
          <w:rFonts w:ascii="American Typewriter" w:hAnsi="American Typewriter"/>
          <w:sz w:val="20"/>
          <w:szCs w:val="20"/>
        </w:rPr>
      </w:pPr>
    </w:p>
    <w:p w14:paraId="2456A138" w14:textId="77777777" w:rsidR="000F3416" w:rsidRDefault="000F3416" w:rsidP="000F3416">
      <w:pPr>
        <w:rPr>
          <w:rFonts w:ascii="American Typewriter" w:hAnsi="American Typewriter"/>
          <w:sz w:val="20"/>
          <w:szCs w:val="20"/>
        </w:rPr>
      </w:pPr>
      <w:r>
        <w:rPr>
          <w:rFonts w:ascii="American Typewriter" w:hAnsi="American Typewriter"/>
          <w:i/>
          <w:iCs/>
        </w:rPr>
        <w:t>Instemming en advies:</w:t>
      </w:r>
    </w:p>
    <w:p w14:paraId="2A739CD7" w14:textId="77777777" w:rsidR="000F3416" w:rsidRDefault="000F3416" w:rsidP="000F3416">
      <w:pPr>
        <w:rPr>
          <w:rFonts w:ascii="American Typewriter" w:hAnsi="American Typewriter"/>
          <w:sz w:val="20"/>
          <w:szCs w:val="20"/>
        </w:rPr>
      </w:pPr>
    </w:p>
    <w:p w14:paraId="3054A020" w14:textId="77777777" w:rsidR="000F3416" w:rsidRDefault="000F3416" w:rsidP="000F3416">
      <w:pPr>
        <w:rPr>
          <w:rFonts w:ascii="American Typewriter" w:hAnsi="American Typewriter"/>
          <w:sz w:val="20"/>
          <w:szCs w:val="20"/>
        </w:rPr>
      </w:pPr>
      <w:r>
        <w:rPr>
          <w:rFonts w:ascii="American Typewriter" w:hAnsi="American Typewriter"/>
          <w:sz w:val="20"/>
          <w:szCs w:val="20"/>
        </w:rPr>
        <w:t xml:space="preserve">De CR </w:t>
      </w:r>
      <w:r w:rsidR="00961B49">
        <w:rPr>
          <w:rFonts w:ascii="American Typewriter" w:hAnsi="American Typewriter"/>
          <w:sz w:val="20"/>
          <w:szCs w:val="20"/>
        </w:rPr>
        <w:t>h</w:t>
      </w:r>
      <w:r>
        <w:rPr>
          <w:rFonts w:ascii="American Typewriter" w:hAnsi="American Typewriter"/>
          <w:sz w:val="20"/>
          <w:szCs w:val="20"/>
        </w:rPr>
        <w:t>eeft gevraagd of ongevraagd instemmings- en adviesrecht over tal van zaken.</w:t>
      </w:r>
    </w:p>
    <w:p w14:paraId="398FB20F" w14:textId="77777777" w:rsidR="003568DF" w:rsidRDefault="000F3416" w:rsidP="00D4723C">
      <w:pPr>
        <w:rPr>
          <w:rFonts w:ascii="American Typewriter" w:hAnsi="American Typewriter"/>
          <w:sz w:val="20"/>
          <w:szCs w:val="20"/>
        </w:rPr>
      </w:pPr>
      <w:r>
        <w:rPr>
          <w:rFonts w:ascii="American Typewriter" w:hAnsi="American Typewriter"/>
          <w:sz w:val="20"/>
          <w:szCs w:val="20"/>
        </w:rPr>
        <w:t>In 202</w:t>
      </w:r>
      <w:r w:rsidR="00D4723C">
        <w:rPr>
          <w:rFonts w:ascii="American Typewriter" w:hAnsi="American Typewriter"/>
          <w:sz w:val="20"/>
          <w:szCs w:val="20"/>
        </w:rPr>
        <w:t>4</w:t>
      </w:r>
      <w:r>
        <w:rPr>
          <w:rFonts w:ascii="American Typewriter" w:hAnsi="American Typewriter"/>
          <w:sz w:val="20"/>
          <w:szCs w:val="20"/>
        </w:rPr>
        <w:t xml:space="preserve"> heeft de CR ingestemd met</w:t>
      </w:r>
      <w:r w:rsidR="00D4723C">
        <w:rPr>
          <w:rFonts w:ascii="American Typewriter" w:hAnsi="American Typewriter"/>
          <w:sz w:val="20"/>
          <w:szCs w:val="20"/>
        </w:rPr>
        <w:t xml:space="preserve"> </w:t>
      </w:r>
      <w:r>
        <w:rPr>
          <w:rFonts w:ascii="American Typewriter" w:hAnsi="American Typewriter"/>
          <w:sz w:val="20"/>
          <w:szCs w:val="20"/>
        </w:rPr>
        <w:t>:</w:t>
      </w:r>
    </w:p>
    <w:p w14:paraId="58AEB966" w14:textId="77777777" w:rsidR="004F0D33" w:rsidRDefault="00D4723C" w:rsidP="00D4723C">
      <w:pPr>
        <w:rPr>
          <w:rFonts w:ascii="American Typewriter" w:hAnsi="American Typewriter"/>
          <w:sz w:val="20"/>
          <w:szCs w:val="20"/>
        </w:rPr>
      </w:pPr>
      <w:r>
        <w:rPr>
          <w:rFonts w:ascii="American Typewriter" w:hAnsi="American Typewriter"/>
          <w:sz w:val="20"/>
          <w:szCs w:val="20"/>
        </w:rPr>
        <w:br/>
        <w:t xml:space="preserve">       -</w:t>
      </w:r>
      <w:r w:rsidR="003568DF">
        <w:rPr>
          <w:rFonts w:ascii="American Typewriter" w:hAnsi="American Typewriter"/>
          <w:sz w:val="20"/>
          <w:szCs w:val="20"/>
        </w:rPr>
        <w:t xml:space="preserve"> Advies over Transitieplan</w:t>
      </w:r>
    </w:p>
    <w:p w14:paraId="420B50A0" w14:textId="77777777" w:rsidR="00D4723C" w:rsidRPr="00D4723C" w:rsidRDefault="00D4723C" w:rsidP="00D4723C">
      <w:pPr>
        <w:rPr>
          <w:rFonts w:ascii="American Typewriter" w:hAnsi="American Typewriter"/>
          <w:sz w:val="20"/>
          <w:szCs w:val="20"/>
        </w:rPr>
      </w:pPr>
      <w:r>
        <w:rPr>
          <w:rFonts w:ascii="American Typewriter" w:hAnsi="American Typewriter"/>
          <w:sz w:val="20"/>
          <w:szCs w:val="20"/>
        </w:rPr>
        <w:t xml:space="preserve">       -</w:t>
      </w:r>
      <w:r w:rsidR="003568DF">
        <w:rPr>
          <w:rFonts w:ascii="American Typewriter" w:hAnsi="American Typewriter"/>
          <w:sz w:val="20"/>
          <w:szCs w:val="20"/>
        </w:rPr>
        <w:t xml:space="preserve"> Instemming met kwaliteitsplan 2024</w:t>
      </w:r>
    </w:p>
    <w:p w14:paraId="4720EA68" w14:textId="77777777" w:rsidR="000F3416" w:rsidRDefault="00D4723C" w:rsidP="00D4723C">
      <w:pPr>
        <w:rPr>
          <w:rFonts w:ascii="American Typewriter" w:hAnsi="American Typewriter"/>
          <w:sz w:val="20"/>
          <w:szCs w:val="20"/>
        </w:rPr>
      </w:pPr>
      <w:r>
        <w:rPr>
          <w:rFonts w:ascii="American Typewriter" w:hAnsi="American Typewriter"/>
          <w:sz w:val="20"/>
          <w:szCs w:val="20"/>
        </w:rPr>
        <w:t xml:space="preserve">       -</w:t>
      </w:r>
      <w:r w:rsidR="003568DF">
        <w:rPr>
          <w:rFonts w:ascii="American Typewriter" w:hAnsi="American Typewriter"/>
          <w:sz w:val="20"/>
          <w:szCs w:val="20"/>
        </w:rPr>
        <w:t xml:space="preserve"> Instemming met WA en inboedelverzekering</w:t>
      </w:r>
    </w:p>
    <w:p w14:paraId="54CD8148" w14:textId="77777777" w:rsidR="003568DF" w:rsidRDefault="003568DF" w:rsidP="00D4723C">
      <w:pPr>
        <w:rPr>
          <w:rFonts w:ascii="American Typewriter" w:hAnsi="American Typewriter"/>
          <w:sz w:val="20"/>
          <w:szCs w:val="20"/>
        </w:rPr>
      </w:pPr>
      <w:r>
        <w:rPr>
          <w:rFonts w:ascii="American Typewriter" w:hAnsi="American Typewriter"/>
          <w:sz w:val="20"/>
          <w:szCs w:val="20"/>
        </w:rPr>
        <w:t xml:space="preserve">       - Advies over statutenwijziging (is nog niet afgerond, maar wij hadden er wel </w:t>
      </w:r>
      <w:proofErr w:type="spellStart"/>
      <w:r>
        <w:rPr>
          <w:rFonts w:ascii="American Typewriter" w:hAnsi="American Typewriter"/>
          <w:sz w:val="20"/>
          <w:szCs w:val="20"/>
        </w:rPr>
        <w:t>accoord</w:t>
      </w:r>
      <w:proofErr w:type="spellEnd"/>
      <w:r>
        <w:rPr>
          <w:rFonts w:ascii="American Typewriter" w:hAnsi="American Typewriter"/>
          <w:sz w:val="20"/>
          <w:szCs w:val="20"/>
        </w:rPr>
        <w:t xml:space="preserve">          </w:t>
      </w:r>
    </w:p>
    <w:p w14:paraId="6AE57767" w14:textId="77777777" w:rsidR="003568DF" w:rsidRDefault="003568DF" w:rsidP="00D4723C">
      <w:pPr>
        <w:rPr>
          <w:rFonts w:ascii="American Typewriter" w:hAnsi="American Typewriter"/>
          <w:sz w:val="20"/>
          <w:szCs w:val="20"/>
        </w:rPr>
      </w:pPr>
      <w:r>
        <w:rPr>
          <w:rFonts w:ascii="American Typewriter" w:hAnsi="American Typewriter"/>
          <w:sz w:val="20"/>
          <w:szCs w:val="20"/>
        </w:rPr>
        <w:t xml:space="preserve">         voor gegeven</w:t>
      </w:r>
    </w:p>
    <w:p w14:paraId="002298DE" w14:textId="77777777" w:rsidR="00D4723C" w:rsidRDefault="00D4723C" w:rsidP="00D4723C">
      <w:pPr>
        <w:rPr>
          <w:rFonts w:ascii="American Typewriter" w:hAnsi="American Typewriter"/>
          <w:sz w:val="20"/>
          <w:szCs w:val="20"/>
        </w:rPr>
      </w:pPr>
    </w:p>
    <w:p w14:paraId="4A4F263C" w14:textId="77777777" w:rsidR="000F3416" w:rsidRDefault="000F3416" w:rsidP="000F3416">
      <w:pPr>
        <w:rPr>
          <w:rFonts w:ascii="American Typewriter" w:hAnsi="American Typewriter"/>
          <w:sz w:val="20"/>
          <w:szCs w:val="20"/>
        </w:rPr>
      </w:pPr>
      <w:r>
        <w:rPr>
          <w:rFonts w:ascii="American Typewriter" w:hAnsi="American Typewriter"/>
          <w:sz w:val="20"/>
          <w:szCs w:val="20"/>
        </w:rPr>
        <w:t>Daarnaast heeft de CR positief geadviseerd over:</w:t>
      </w:r>
    </w:p>
    <w:p w14:paraId="597A9E5E" w14:textId="77777777" w:rsidR="003568DF" w:rsidRDefault="003568DF" w:rsidP="000F3416">
      <w:pPr>
        <w:rPr>
          <w:rFonts w:ascii="American Typewriter" w:hAnsi="American Typewriter"/>
          <w:sz w:val="20"/>
          <w:szCs w:val="20"/>
        </w:rPr>
      </w:pPr>
    </w:p>
    <w:p w14:paraId="501A6AD1" w14:textId="77777777" w:rsidR="000F3416" w:rsidRDefault="004F0D33" w:rsidP="004F0D33">
      <w:pPr>
        <w:pStyle w:val="Lijstalinea"/>
        <w:numPr>
          <w:ilvl w:val="0"/>
          <w:numId w:val="1"/>
        </w:numPr>
        <w:rPr>
          <w:rFonts w:ascii="American Typewriter" w:hAnsi="American Typewriter"/>
          <w:sz w:val="20"/>
          <w:szCs w:val="20"/>
        </w:rPr>
      </w:pPr>
      <w:r>
        <w:rPr>
          <w:rFonts w:ascii="American Typewriter" w:hAnsi="American Typewriter"/>
          <w:sz w:val="20"/>
          <w:szCs w:val="20"/>
        </w:rPr>
        <w:t>Prijslijst 202</w:t>
      </w:r>
      <w:r w:rsidR="00D4723C">
        <w:rPr>
          <w:rFonts w:ascii="American Typewriter" w:hAnsi="American Typewriter"/>
          <w:sz w:val="20"/>
          <w:szCs w:val="20"/>
        </w:rPr>
        <w:t>5</w:t>
      </w:r>
    </w:p>
    <w:p w14:paraId="2080B8A2" w14:textId="77777777" w:rsidR="004F0D33" w:rsidRDefault="004F0D33" w:rsidP="004F0D33">
      <w:pPr>
        <w:pStyle w:val="Lijstalinea"/>
        <w:numPr>
          <w:ilvl w:val="0"/>
          <w:numId w:val="1"/>
        </w:numPr>
        <w:rPr>
          <w:rFonts w:ascii="American Typewriter" w:hAnsi="American Typewriter"/>
          <w:sz w:val="20"/>
          <w:szCs w:val="20"/>
        </w:rPr>
      </w:pPr>
      <w:r>
        <w:rPr>
          <w:rFonts w:ascii="American Typewriter" w:hAnsi="American Typewriter"/>
          <w:sz w:val="20"/>
          <w:szCs w:val="20"/>
        </w:rPr>
        <w:t>Jaarrekening 202</w:t>
      </w:r>
      <w:r w:rsidR="00D4723C">
        <w:rPr>
          <w:rFonts w:ascii="American Typewriter" w:hAnsi="American Typewriter"/>
          <w:sz w:val="20"/>
          <w:szCs w:val="20"/>
        </w:rPr>
        <w:t>4</w:t>
      </w:r>
    </w:p>
    <w:p w14:paraId="0537D720" w14:textId="77777777" w:rsidR="000F3416" w:rsidRPr="003568DF" w:rsidRDefault="004F0D33" w:rsidP="003568DF">
      <w:pPr>
        <w:pStyle w:val="Lijstalinea"/>
        <w:numPr>
          <w:ilvl w:val="0"/>
          <w:numId w:val="1"/>
        </w:numPr>
        <w:rPr>
          <w:rFonts w:ascii="American Typewriter" w:hAnsi="American Typewriter"/>
          <w:sz w:val="20"/>
          <w:szCs w:val="20"/>
        </w:rPr>
      </w:pPr>
      <w:r>
        <w:rPr>
          <w:rFonts w:ascii="American Typewriter" w:hAnsi="American Typewriter"/>
          <w:sz w:val="20"/>
          <w:szCs w:val="20"/>
        </w:rPr>
        <w:t>Begroting 202</w:t>
      </w:r>
      <w:r w:rsidR="00D4723C">
        <w:rPr>
          <w:rFonts w:ascii="American Typewriter" w:hAnsi="American Typewriter"/>
          <w:sz w:val="20"/>
          <w:szCs w:val="20"/>
        </w:rPr>
        <w:t>5</w:t>
      </w:r>
    </w:p>
    <w:p w14:paraId="4A44A9E9" w14:textId="77777777" w:rsidR="00414229" w:rsidRPr="00D4723C" w:rsidRDefault="00414229" w:rsidP="00D4723C">
      <w:pPr>
        <w:rPr>
          <w:rFonts w:ascii="American Typewriter" w:hAnsi="American Typewriter"/>
          <w:sz w:val="20"/>
          <w:szCs w:val="20"/>
        </w:rPr>
      </w:pPr>
    </w:p>
    <w:p w14:paraId="47372DD4" w14:textId="77777777" w:rsidR="00D86E5A" w:rsidRDefault="000F3416" w:rsidP="000F3416">
      <w:pPr>
        <w:rPr>
          <w:rFonts w:ascii="American Typewriter" w:hAnsi="American Typewriter"/>
          <w:sz w:val="20"/>
          <w:szCs w:val="20"/>
        </w:rPr>
      </w:pPr>
      <w:r>
        <w:rPr>
          <w:rFonts w:ascii="American Typewriter" w:hAnsi="American Typewriter"/>
          <w:i/>
          <w:iCs/>
        </w:rPr>
        <w:t>Afsluiting.</w:t>
      </w:r>
    </w:p>
    <w:p w14:paraId="2AE60438" w14:textId="77777777" w:rsidR="00D86E5A" w:rsidRDefault="00D86E5A" w:rsidP="000F3416">
      <w:pPr>
        <w:rPr>
          <w:rFonts w:ascii="American Typewriter" w:hAnsi="American Typewriter"/>
          <w:sz w:val="20"/>
          <w:szCs w:val="20"/>
        </w:rPr>
      </w:pPr>
    </w:p>
    <w:p w14:paraId="553CA8E4" w14:textId="77777777" w:rsidR="00D86E5A" w:rsidRDefault="00D86E5A" w:rsidP="000F3416">
      <w:pPr>
        <w:rPr>
          <w:rFonts w:ascii="American Typewriter" w:hAnsi="American Typewriter"/>
          <w:sz w:val="20"/>
          <w:szCs w:val="20"/>
        </w:rPr>
      </w:pPr>
      <w:r>
        <w:rPr>
          <w:rFonts w:ascii="American Typewriter" w:hAnsi="American Typewriter"/>
          <w:sz w:val="20"/>
          <w:szCs w:val="20"/>
        </w:rPr>
        <w:t>Al met al hopen we u met dit jaarverslag een goed beeld te hebben gegeven</w:t>
      </w:r>
      <w:r w:rsidR="00414229">
        <w:rPr>
          <w:rFonts w:ascii="American Typewriter" w:hAnsi="American Typewriter"/>
          <w:sz w:val="20"/>
          <w:szCs w:val="20"/>
        </w:rPr>
        <w:t xml:space="preserve"> </w:t>
      </w:r>
      <w:r>
        <w:rPr>
          <w:rFonts w:ascii="American Typewriter" w:hAnsi="American Typewriter"/>
          <w:sz w:val="20"/>
          <w:szCs w:val="20"/>
        </w:rPr>
        <w:t>waar we ons als CR mee bezig houden.</w:t>
      </w:r>
    </w:p>
    <w:p w14:paraId="132816C9" w14:textId="77777777" w:rsidR="00D86E5A" w:rsidRDefault="00D86E5A" w:rsidP="000F3416">
      <w:pPr>
        <w:rPr>
          <w:rFonts w:ascii="American Typewriter" w:hAnsi="American Typewriter"/>
          <w:sz w:val="20"/>
          <w:szCs w:val="20"/>
        </w:rPr>
      </w:pPr>
      <w:r>
        <w:rPr>
          <w:rFonts w:ascii="American Typewriter" w:hAnsi="American Typewriter"/>
          <w:sz w:val="20"/>
          <w:szCs w:val="20"/>
        </w:rPr>
        <w:t xml:space="preserve">U zult een (of meerderen) van ons regelmatig door “de Westerkim” </w:t>
      </w:r>
      <w:r w:rsidR="008E7024">
        <w:rPr>
          <w:rFonts w:ascii="American Typewriter" w:hAnsi="American Typewriter"/>
          <w:sz w:val="20"/>
          <w:szCs w:val="20"/>
        </w:rPr>
        <w:t>zien lopen voor het bezoeken van bewoners die jarig zijn</w:t>
      </w:r>
      <w:r>
        <w:rPr>
          <w:rFonts w:ascii="American Typewriter" w:hAnsi="American Typewriter"/>
          <w:sz w:val="20"/>
          <w:szCs w:val="20"/>
        </w:rPr>
        <w:t>, maar dat doen we met de bedoeling een “oogje in het zeil” te houden, zodat de aan ons (“de Westerkim”) toevertrouwde bewoners/</w:t>
      </w:r>
      <w:proofErr w:type="spellStart"/>
      <w:r>
        <w:rPr>
          <w:rFonts w:ascii="American Typewriter" w:hAnsi="American Typewriter"/>
          <w:sz w:val="20"/>
          <w:szCs w:val="20"/>
        </w:rPr>
        <w:t>clienten</w:t>
      </w:r>
      <w:proofErr w:type="spellEnd"/>
      <w:r>
        <w:rPr>
          <w:rFonts w:ascii="American Typewriter" w:hAnsi="American Typewriter"/>
          <w:sz w:val="20"/>
          <w:szCs w:val="20"/>
        </w:rPr>
        <w:t xml:space="preserve"> hun  verblijf als “WELKOM THUIS” ervaren !</w:t>
      </w:r>
    </w:p>
    <w:p w14:paraId="03FEDC57" w14:textId="77777777" w:rsidR="00D86E5A" w:rsidRDefault="00D86E5A" w:rsidP="000F3416">
      <w:pPr>
        <w:rPr>
          <w:rFonts w:ascii="American Typewriter" w:hAnsi="American Typewriter"/>
          <w:sz w:val="20"/>
          <w:szCs w:val="20"/>
        </w:rPr>
      </w:pPr>
    </w:p>
    <w:p w14:paraId="63579560" w14:textId="77777777" w:rsidR="00D86E5A" w:rsidRPr="000F3416" w:rsidRDefault="00D86E5A" w:rsidP="000F3416">
      <w:pPr>
        <w:rPr>
          <w:rFonts w:ascii="American Typewriter" w:hAnsi="American Typewriter"/>
          <w:sz w:val="20"/>
          <w:szCs w:val="20"/>
        </w:rPr>
      </w:pPr>
    </w:p>
    <w:p w14:paraId="320A5E51" w14:textId="77777777" w:rsidR="000F3416" w:rsidRPr="000F3416" w:rsidRDefault="000F3416" w:rsidP="000F3416">
      <w:pPr>
        <w:rPr>
          <w:rFonts w:ascii="American Typewriter" w:hAnsi="American Typewriter"/>
          <w:sz w:val="20"/>
          <w:szCs w:val="20"/>
        </w:rPr>
      </w:pPr>
    </w:p>
    <w:sectPr w:rsidR="000F3416" w:rsidRPr="000F3416" w:rsidSect="007D06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merican Typewriter">
    <w:altName w:val="Courier New"/>
    <w:charset w:val="4D"/>
    <w:family w:val="roman"/>
    <w:pitch w:val="variable"/>
    <w:sig w:usb0="A000006F" w:usb1="00000019" w:usb2="00000000" w:usb3="00000000" w:csb0="0000011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857"/>
    <w:multiLevelType w:val="hybridMultilevel"/>
    <w:tmpl w:val="94D2D238"/>
    <w:lvl w:ilvl="0" w:tplc="B11291FA">
      <w:numFmt w:val="bullet"/>
      <w:lvlText w:val="-"/>
      <w:lvlJc w:val="left"/>
      <w:pPr>
        <w:ind w:left="720" w:hanging="360"/>
      </w:pPr>
      <w:rPr>
        <w:rFonts w:ascii="American Typewriter" w:eastAsiaTheme="minorHAnsi" w:hAnsi="American Typewriter"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565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3E"/>
    <w:rsid w:val="000F3416"/>
    <w:rsid w:val="00245945"/>
    <w:rsid w:val="003568DF"/>
    <w:rsid w:val="003C68C1"/>
    <w:rsid w:val="00414229"/>
    <w:rsid w:val="004F0D33"/>
    <w:rsid w:val="00627D54"/>
    <w:rsid w:val="00671966"/>
    <w:rsid w:val="007D06D9"/>
    <w:rsid w:val="008C0267"/>
    <w:rsid w:val="008E7024"/>
    <w:rsid w:val="0091333A"/>
    <w:rsid w:val="0093488C"/>
    <w:rsid w:val="00961B49"/>
    <w:rsid w:val="00A93D3E"/>
    <w:rsid w:val="00C44369"/>
    <w:rsid w:val="00C462F5"/>
    <w:rsid w:val="00CE36F4"/>
    <w:rsid w:val="00D4723C"/>
    <w:rsid w:val="00D86E5A"/>
    <w:rsid w:val="00DD5952"/>
    <w:rsid w:val="00E1138B"/>
    <w:rsid w:val="00EC42F8"/>
    <w:rsid w:val="00F93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D2B2"/>
  <w15:chartTrackingRefBased/>
  <w15:docId w15:val="{3CDC2377-7787-EB48-9A46-8383969C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4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19ba-a6c9-4513-8da2-175bcf53ac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EDA35E338BB4E8C84724D23B6D47D" ma:contentTypeVersion="12" ma:contentTypeDescription="Een nieuw document maken." ma:contentTypeScope="" ma:versionID="920bbd110e85e1058c2c96130d2d2f11">
  <xsd:schema xmlns:xsd="http://www.w3.org/2001/XMLSchema" xmlns:xs="http://www.w3.org/2001/XMLSchema" xmlns:p="http://schemas.microsoft.com/office/2006/metadata/properties" xmlns:ns2="10de19ba-a6c9-4513-8da2-175bcf53aca2" xmlns:ns3="8d439dc3-6c17-4b58-aa85-0d6417d8d9e0" targetNamespace="http://schemas.microsoft.com/office/2006/metadata/properties" ma:root="true" ma:fieldsID="2934f182e9f2c42dcba9145fc87c155f" ns2:_="" ns3:_="">
    <xsd:import namespace="10de19ba-a6c9-4513-8da2-175bcf53aca2"/>
    <xsd:import namespace="8d439dc3-6c17-4b58-aa85-0d6417d8d9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19ba-a6c9-4513-8da2-175bcf53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9ba315a6-2fdc-478d-b3b7-bd60a888515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39dc3-6c17-4b58-aa85-0d6417d8d9e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A594C-FC5B-4F29-9B10-DF16C72F4FBE}">
  <ds:schemaRefs>
    <ds:schemaRef ds:uri="http://schemas.microsoft.com/office/2006/metadata/properties"/>
    <ds:schemaRef ds:uri="http://schemas.microsoft.com/office/infopath/2007/PartnerControls"/>
    <ds:schemaRef ds:uri="10de19ba-a6c9-4513-8da2-175bcf53aca2"/>
  </ds:schemaRefs>
</ds:datastoreItem>
</file>

<file path=customXml/itemProps2.xml><?xml version="1.0" encoding="utf-8"?>
<ds:datastoreItem xmlns:ds="http://schemas.openxmlformats.org/officeDocument/2006/customXml" ds:itemID="{DECB314F-FEFC-4CAA-BE26-26F858570AF4}">
  <ds:schemaRefs>
    <ds:schemaRef ds:uri="http://schemas.microsoft.com/sharepoint/v3/contenttype/forms"/>
  </ds:schemaRefs>
</ds:datastoreItem>
</file>

<file path=customXml/itemProps3.xml><?xml version="1.0" encoding="utf-8"?>
<ds:datastoreItem xmlns:ds="http://schemas.openxmlformats.org/officeDocument/2006/customXml" ds:itemID="{6D042980-86AA-4BA8-9413-B45A0002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19ba-a6c9-4513-8da2-175bcf53aca2"/>
    <ds:schemaRef ds:uri="8d439dc3-6c17-4b58-aa85-0d6417d8d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3207</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Bouma</dc:creator>
  <cp:keywords/>
  <dc:description/>
  <cp:lastModifiedBy>Renate Wolswinkel</cp:lastModifiedBy>
  <cp:revision>2</cp:revision>
  <cp:lastPrinted>2025-02-10T14:52:00Z</cp:lastPrinted>
  <dcterms:created xsi:type="dcterms:W3CDTF">2025-03-31T12:38:00Z</dcterms:created>
  <dcterms:modified xsi:type="dcterms:W3CDTF">2025-03-31T12:38:00Z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0x010100640EDA35E338BB4E8C84724D23B6D47D</vt:lpwstr>
  </property>
</Properties>
</file>